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54" w:rsidRPr="00015D54" w:rsidRDefault="001221C5" w:rsidP="00015D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_герб_чб_222" style="width:60.75pt;height:74.25pt;visibility:visible">
            <v:imagedata r:id="rId5" o:title="нов_герб_чб_222"/>
          </v:shape>
        </w:pict>
      </w:r>
    </w:p>
    <w:p w:rsidR="00015D54" w:rsidRPr="00015D54" w:rsidRDefault="00015D54" w:rsidP="00015D54">
      <w:pPr>
        <w:jc w:val="right"/>
        <w:rPr>
          <w:rFonts w:ascii="Arial" w:hAnsi="Arial" w:cs="Arial"/>
          <w:sz w:val="16"/>
          <w:szCs w:val="16"/>
        </w:rPr>
      </w:pPr>
      <w:r w:rsidRPr="00015D54">
        <w:rPr>
          <w:rFonts w:ascii="Arial" w:hAnsi="Arial" w:cs="Arial"/>
          <w:sz w:val="24"/>
          <w:szCs w:val="24"/>
        </w:rPr>
        <w:tab/>
      </w:r>
      <w:r w:rsidRPr="00015D54">
        <w:rPr>
          <w:rFonts w:ascii="Arial" w:hAnsi="Arial" w:cs="Arial"/>
          <w:sz w:val="24"/>
          <w:szCs w:val="24"/>
        </w:rPr>
        <w:tab/>
      </w:r>
      <w:r w:rsidRPr="00015D54">
        <w:rPr>
          <w:rFonts w:ascii="Arial" w:hAnsi="Arial" w:cs="Arial"/>
          <w:sz w:val="24"/>
          <w:szCs w:val="24"/>
        </w:rPr>
        <w:tab/>
      </w:r>
      <w:r w:rsidRPr="00015D54">
        <w:rPr>
          <w:rFonts w:ascii="Arial" w:hAnsi="Arial" w:cs="Arial"/>
          <w:sz w:val="24"/>
          <w:szCs w:val="24"/>
        </w:rPr>
        <w:tab/>
      </w:r>
      <w:r w:rsidRPr="00015D54">
        <w:rPr>
          <w:rFonts w:ascii="Arial" w:hAnsi="Arial" w:cs="Arial"/>
          <w:sz w:val="24"/>
          <w:szCs w:val="24"/>
        </w:rPr>
        <w:tab/>
      </w:r>
      <w:r w:rsidRPr="00015D54">
        <w:rPr>
          <w:rFonts w:ascii="Arial" w:hAnsi="Arial" w:cs="Arial"/>
          <w:sz w:val="24"/>
          <w:szCs w:val="24"/>
        </w:rPr>
        <w:tab/>
      </w:r>
      <w:r w:rsidRPr="00015D54">
        <w:rPr>
          <w:rFonts w:ascii="Arial" w:hAnsi="Arial" w:cs="Arial"/>
          <w:sz w:val="24"/>
          <w:szCs w:val="24"/>
        </w:rPr>
        <w:tab/>
      </w:r>
      <w:r w:rsidRPr="00015D54">
        <w:rPr>
          <w:rFonts w:ascii="Arial" w:hAnsi="Arial" w:cs="Arial"/>
          <w:sz w:val="24"/>
          <w:szCs w:val="24"/>
        </w:rPr>
        <w:tab/>
      </w:r>
      <w:r w:rsidRPr="00015D54">
        <w:rPr>
          <w:rFonts w:ascii="Arial" w:hAnsi="Arial" w:cs="Arial"/>
          <w:sz w:val="24"/>
          <w:szCs w:val="24"/>
        </w:rPr>
        <w:tab/>
      </w:r>
      <w:r w:rsidRPr="00015D54">
        <w:rPr>
          <w:rFonts w:ascii="Arial" w:hAnsi="Arial" w:cs="Arial"/>
          <w:sz w:val="24"/>
          <w:szCs w:val="24"/>
        </w:rPr>
        <w:tab/>
      </w:r>
      <w:r w:rsidRPr="00015D54">
        <w:rPr>
          <w:rFonts w:ascii="Arial" w:hAnsi="Arial" w:cs="Arial"/>
          <w:sz w:val="24"/>
          <w:szCs w:val="24"/>
        </w:rPr>
        <w:tab/>
      </w:r>
      <w:r w:rsidRPr="00015D54">
        <w:rPr>
          <w:rFonts w:ascii="Arial" w:hAnsi="Arial" w:cs="Arial"/>
          <w:sz w:val="24"/>
          <w:szCs w:val="24"/>
        </w:rPr>
        <w:tab/>
      </w:r>
    </w:p>
    <w:p w:rsidR="00015D54" w:rsidRPr="00015D54" w:rsidRDefault="00015D54" w:rsidP="00015D54">
      <w:pPr>
        <w:keepNext/>
        <w:keepLines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015D54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015D54" w:rsidRPr="00015D54" w:rsidRDefault="00015D54" w:rsidP="00015D54">
      <w:pPr>
        <w:jc w:val="center"/>
        <w:rPr>
          <w:rFonts w:ascii="Arial" w:hAnsi="Arial" w:cs="Arial"/>
          <w:b/>
          <w:sz w:val="32"/>
          <w:szCs w:val="32"/>
        </w:rPr>
      </w:pPr>
      <w:r w:rsidRPr="00015D54">
        <w:rPr>
          <w:rFonts w:ascii="Arial" w:hAnsi="Arial" w:cs="Arial"/>
          <w:b/>
          <w:sz w:val="32"/>
          <w:szCs w:val="32"/>
        </w:rPr>
        <w:t>МОСКОВСКАЯ ОБЛАСТЬ</w:t>
      </w:r>
    </w:p>
    <w:p w:rsidR="00015D54" w:rsidRPr="00015D54" w:rsidRDefault="00015D54" w:rsidP="00015D54">
      <w:pPr>
        <w:jc w:val="center"/>
        <w:rPr>
          <w:rFonts w:ascii="Arial" w:hAnsi="Arial" w:cs="Arial"/>
          <w:b/>
          <w:sz w:val="32"/>
          <w:szCs w:val="32"/>
        </w:rPr>
      </w:pPr>
    </w:p>
    <w:p w:rsidR="00015D54" w:rsidRPr="00015D54" w:rsidRDefault="00015D54" w:rsidP="00015D54">
      <w:pPr>
        <w:jc w:val="center"/>
        <w:rPr>
          <w:rFonts w:ascii="Arial" w:hAnsi="Arial" w:cs="Arial"/>
          <w:sz w:val="24"/>
          <w:szCs w:val="24"/>
        </w:rPr>
      </w:pPr>
      <w:r w:rsidRPr="00015D54">
        <w:rPr>
          <w:rFonts w:ascii="Arial" w:hAnsi="Arial" w:cs="Arial"/>
          <w:b/>
          <w:sz w:val="32"/>
          <w:szCs w:val="32"/>
          <w:lang w:val="x-none" w:eastAsia="x-none"/>
        </w:rPr>
        <w:t>СОВЕТ ДЕПУТАТОВ городского округа ЛОБНЯ</w:t>
      </w:r>
    </w:p>
    <w:p w:rsidR="00015D54" w:rsidRPr="00015D54" w:rsidRDefault="00015D54" w:rsidP="00015D54">
      <w:pPr>
        <w:pBdr>
          <w:bottom w:val="single" w:sz="12" w:space="1" w:color="auto"/>
        </w:pBdr>
        <w:rPr>
          <w:rFonts w:ascii="Arial" w:hAnsi="Arial" w:cs="Arial"/>
        </w:rPr>
      </w:pPr>
    </w:p>
    <w:p w:rsidR="00015D54" w:rsidRPr="00015D54" w:rsidRDefault="00015D54" w:rsidP="00015D54">
      <w:pPr>
        <w:jc w:val="center"/>
        <w:rPr>
          <w:rFonts w:ascii="Arial" w:hAnsi="Arial" w:cs="Arial"/>
          <w:b/>
          <w:sz w:val="40"/>
          <w:szCs w:val="40"/>
        </w:rPr>
      </w:pPr>
    </w:p>
    <w:p w:rsidR="00015D54" w:rsidRPr="00015D54" w:rsidRDefault="00015D54" w:rsidP="00015D54">
      <w:pPr>
        <w:jc w:val="center"/>
        <w:rPr>
          <w:rFonts w:ascii="Arial" w:hAnsi="Arial" w:cs="Arial"/>
          <w:b/>
          <w:sz w:val="40"/>
          <w:szCs w:val="40"/>
        </w:rPr>
      </w:pPr>
      <w:r w:rsidRPr="00015D54">
        <w:rPr>
          <w:rFonts w:ascii="Arial" w:hAnsi="Arial" w:cs="Arial"/>
          <w:b/>
          <w:sz w:val="40"/>
          <w:szCs w:val="40"/>
        </w:rPr>
        <w:t>Р Е Ш Е Н И Е</w:t>
      </w:r>
    </w:p>
    <w:p w:rsidR="00015D54" w:rsidRPr="00015D54" w:rsidRDefault="00015D54" w:rsidP="00015D54">
      <w:pPr>
        <w:jc w:val="center"/>
        <w:rPr>
          <w:rFonts w:ascii="Arial" w:hAnsi="Arial" w:cs="Arial"/>
          <w:b/>
          <w:sz w:val="18"/>
          <w:szCs w:val="18"/>
        </w:rPr>
      </w:pPr>
    </w:p>
    <w:p w:rsidR="00015D54" w:rsidRDefault="006F61A4" w:rsidP="006F61A4">
      <w:pPr>
        <w:tabs>
          <w:tab w:val="center" w:pos="5102"/>
          <w:tab w:val="left" w:pos="78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5D54" w:rsidRPr="00015D5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22.12.2020</w:t>
      </w:r>
      <w:r w:rsidR="001221C5">
        <w:rPr>
          <w:rFonts w:ascii="Arial" w:hAnsi="Arial" w:cs="Arial"/>
          <w:sz w:val="24"/>
          <w:szCs w:val="24"/>
        </w:rPr>
        <w:t xml:space="preserve"> г.</w:t>
      </w:r>
      <w:bookmarkStart w:id="0" w:name="_GoBack"/>
      <w:bookmarkEnd w:id="0"/>
      <w:r w:rsidR="00015D54" w:rsidRPr="00015D54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245/65</w:t>
      </w:r>
      <w:r>
        <w:rPr>
          <w:rFonts w:ascii="Arial" w:hAnsi="Arial" w:cs="Arial"/>
          <w:sz w:val="24"/>
          <w:szCs w:val="24"/>
        </w:rPr>
        <w:tab/>
      </w:r>
    </w:p>
    <w:p w:rsidR="006F61A4" w:rsidRPr="00015D54" w:rsidRDefault="006F61A4" w:rsidP="006F61A4">
      <w:pPr>
        <w:tabs>
          <w:tab w:val="center" w:pos="5102"/>
          <w:tab w:val="left" w:pos="7845"/>
        </w:tabs>
        <w:rPr>
          <w:rFonts w:ascii="Arial" w:hAnsi="Arial" w:cs="Arial"/>
          <w:sz w:val="24"/>
          <w:szCs w:val="24"/>
        </w:rPr>
      </w:pPr>
    </w:p>
    <w:p w:rsidR="00015D54" w:rsidRPr="00015D54" w:rsidRDefault="00015D54" w:rsidP="00015D5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40783" w:rsidRPr="00940783" w:rsidRDefault="00940783" w:rsidP="00940783">
      <w:pPr>
        <w:rPr>
          <w:rFonts w:ascii="Arial" w:hAnsi="Arial" w:cs="Arial"/>
          <w:sz w:val="24"/>
          <w:szCs w:val="24"/>
        </w:rPr>
      </w:pPr>
      <w:r w:rsidRPr="00940783"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</w:t>
      </w:r>
    </w:p>
    <w:p w:rsidR="00940783" w:rsidRPr="00940783" w:rsidRDefault="00940783" w:rsidP="00940783">
      <w:pPr>
        <w:rPr>
          <w:rFonts w:ascii="Arial" w:hAnsi="Arial" w:cs="Arial"/>
          <w:sz w:val="24"/>
          <w:szCs w:val="24"/>
        </w:rPr>
      </w:pPr>
      <w:proofErr w:type="gramStart"/>
      <w:r w:rsidRPr="00940783">
        <w:rPr>
          <w:rFonts w:ascii="Arial" w:hAnsi="Arial" w:cs="Arial"/>
          <w:sz w:val="24"/>
          <w:szCs w:val="24"/>
        </w:rPr>
        <w:t>от</w:t>
      </w:r>
      <w:proofErr w:type="gramEnd"/>
      <w:r w:rsidRPr="00940783">
        <w:rPr>
          <w:rFonts w:ascii="Arial" w:hAnsi="Arial" w:cs="Arial"/>
          <w:sz w:val="24"/>
          <w:szCs w:val="24"/>
        </w:rPr>
        <w:t xml:space="preserve"> 09.12.2008 г. № 273/54 «Об утверждении перечня </w:t>
      </w:r>
    </w:p>
    <w:p w:rsidR="00015D54" w:rsidRDefault="00940783" w:rsidP="00940783">
      <w:pPr>
        <w:rPr>
          <w:rFonts w:ascii="Arial" w:hAnsi="Arial" w:cs="Arial"/>
          <w:sz w:val="24"/>
          <w:szCs w:val="24"/>
        </w:rPr>
      </w:pPr>
      <w:proofErr w:type="gramStart"/>
      <w:r w:rsidRPr="00940783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015D54">
        <w:rPr>
          <w:rFonts w:ascii="Arial" w:hAnsi="Arial" w:cs="Arial"/>
          <w:sz w:val="24"/>
          <w:szCs w:val="24"/>
        </w:rPr>
        <w:t xml:space="preserve"> имущества городского округа</w:t>
      </w:r>
      <w:r w:rsidRPr="00940783">
        <w:rPr>
          <w:rFonts w:ascii="Arial" w:hAnsi="Arial" w:cs="Arial"/>
          <w:sz w:val="24"/>
          <w:szCs w:val="24"/>
        </w:rPr>
        <w:t xml:space="preserve"> Лобня</w:t>
      </w:r>
      <w:r w:rsidR="00015D54">
        <w:rPr>
          <w:rFonts w:ascii="Arial" w:hAnsi="Arial" w:cs="Arial"/>
          <w:sz w:val="24"/>
          <w:szCs w:val="24"/>
        </w:rPr>
        <w:t>,</w:t>
      </w:r>
    </w:p>
    <w:p w:rsidR="00015D54" w:rsidRDefault="00940783" w:rsidP="00940783">
      <w:pPr>
        <w:rPr>
          <w:rFonts w:ascii="Arial" w:hAnsi="Arial" w:cs="Arial"/>
          <w:sz w:val="24"/>
          <w:szCs w:val="24"/>
        </w:rPr>
      </w:pPr>
      <w:proofErr w:type="gramStart"/>
      <w:r w:rsidRPr="00940783">
        <w:rPr>
          <w:rFonts w:ascii="Arial" w:hAnsi="Arial" w:cs="Arial"/>
          <w:sz w:val="24"/>
          <w:szCs w:val="24"/>
        </w:rPr>
        <w:t>используемого</w:t>
      </w:r>
      <w:proofErr w:type="gramEnd"/>
      <w:r w:rsidRPr="00940783">
        <w:rPr>
          <w:rFonts w:ascii="Arial" w:hAnsi="Arial" w:cs="Arial"/>
          <w:sz w:val="24"/>
          <w:szCs w:val="24"/>
        </w:rPr>
        <w:t xml:space="preserve"> и предназначенного для использования </w:t>
      </w:r>
    </w:p>
    <w:p w:rsidR="000E6E12" w:rsidRDefault="00940783" w:rsidP="00940783">
      <w:pPr>
        <w:rPr>
          <w:sz w:val="24"/>
          <w:szCs w:val="24"/>
        </w:rPr>
      </w:pPr>
      <w:proofErr w:type="gramStart"/>
      <w:r w:rsidRPr="00940783">
        <w:rPr>
          <w:rFonts w:ascii="Arial" w:hAnsi="Arial" w:cs="Arial"/>
          <w:sz w:val="24"/>
          <w:szCs w:val="24"/>
        </w:rPr>
        <w:t>субъектами</w:t>
      </w:r>
      <w:proofErr w:type="gramEnd"/>
      <w:r w:rsidRPr="00940783">
        <w:rPr>
          <w:rFonts w:ascii="Arial" w:hAnsi="Arial" w:cs="Arial"/>
          <w:sz w:val="24"/>
          <w:szCs w:val="24"/>
        </w:rPr>
        <w:t xml:space="preserve"> малого и среднего предпринимательства</w:t>
      </w:r>
    </w:p>
    <w:p w:rsidR="00852828" w:rsidRDefault="00852828" w:rsidP="00852828">
      <w:pPr>
        <w:rPr>
          <w:sz w:val="24"/>
          <w:szCs w:val="24"/>
        </w:rPr>
      </w:pPr>
    </w:p>
    <w:p w:rsidR="006F61A4" w:rsidRPr="00605394" w:rsidRDefault="006F61A4" w:rsidP="00852828">
      <w:pPr>
        <w:rPr>
          <w:sz w:val="24"/>
          <w:szCs w:val="24"/>
        </w:rPr>
      </w:pPr>
    </w:p>
    <w:p w:rsidR="00940783" w:rsidRPr="00940783" w:rsidRDefault="00015D54" w:rsidP="0094078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940783" w:rsidRPr="00940783">
        <w:rPr>
          <w:rFonts w:ascii="Arial" w:hAnsi="Arial" w:cs="Arial"/>
          <w:sz w:val="24"/>
          <w:szCs w:val="24"/>
        </w:rPr>
        <w:t xml:space="preserve"> Федеральными законами от 06 октября 2003 года № 131-ФЗ «Об общих принципах организации местного самоуправления в Российской Федерации», от 24.07.2007 г. </w:t>
      </w:r>
      <w:hyperlink r:id="rId6" w:history="1">
        <w:r w:rsidR="00940783" w:rsidRPr="00940783">
          <w:rPr>
            <w:rFonts w:ascii="Arial" w:hAnsi="Arial" w:cs="Arial"/>
            <w:sz w:val="24"/>
            <w:szCs w:val="24"/>
          </w:rPr>
          <w:t>N 209-ФЗ</w:t>
        </w:r>
      </w:hyperlink>
      <w:r w:rsidR="00940783" w:rsidRPr="00940783">
        <w:rPr>
          <w:rFonts w:ascii="Arial" w:hAnsi="Arial" w:cs="Arial"/>
          <w:sz w:val="24"/>
          <w:szCs w:val="24"/>
        </w:rPr>
        <w:t xml:space="preserve"> «О развитии малого и среднего предпринимательства в Российской Федерации», Уставом городского округа Лобня, </w:t>
      </w:r>
      <w:r>
        <w:rPr>
          <w:rFonts w:ascii="Arial" w:hAnsi="Arial" w:cs="Arial"/>
          <w:sz w:val="24"/>
          <w:szCs w:val="24"/>
        </w:rPr>
        <w:t xml:space="preserve">рассмотрев предложения Администрации городского округа Лобня, </w:t>
      </w:r>
      <w:r w:rsidR="00940783" w:rsidRPr="00940783">
        <w:rPr>
          <w:rFonts w:ascii="Arial" w:hAnsi="Arial" w:cs="Arial"/>
          <w:sz w:val="24"/>
          <w:szCs w:val="24"/>
        </w:rPr>
        <w:t>учитывая мнения комиссии по экономической политике и муниципальной собственности, депутатов,</w:t>
      </w:r>
    </w:p>
    <w:p w:rsidR="00D47FCD" w:rsidRPr="00940783" w:rsidRDefault="00D47FCD" w:rsidP="00D47FCD">
      <w:pPr>
        <w:jc w:val="both"/>
        <w:rPr>
          <w:rFonts w:ascii="Arial" w:hAnsi="Arial" w:cs="Arial"/>
          <w:sz w:val="24"/>
          <w:szCs w:val="24"/>
        </w:rPr>
      </w:pPr>
    </w:p>
    <w:p w:rsidR="00852828" w:rsidRPr="00940783" w:rsidRDefault="00852828" w:rsidP="00852828">
      <w:pPr>
        <w:jc w:val="both"/>
        <w:rPr>
          <w:rFonts w:ascii="Arial" w:hAnsi="Arial" w:cs="Arial"/>
          <w:b/>
          <w:sz w:val="24"/>
          <w:szCs w:val="24"/>
        </w:rPr>
      </w:pPr>
      <w:r w:rsidRPr="00940783">
        <w:rPr>
          <w:rFonts w:ascii="Arial" w:hAnsi="Arial" w:cs="Arial"/>
          <w:sz w:val="24"/>
          <w:szCs w:val="24"/>
        </w:rPr>
        <w:t xml:space="preserve">     </w:t>
      </w:r>
      <w:r w:rsidR="008324FA" w:rsidRPr="00940783">
        <w:rPr>
          <w:rFonts w:ascii="Arial" w:hAnsi="Arial" w:cs="Arial"/>
          <w:sz w:val="24"/>
          <w:szCs w:val="24"/>
        </w:rPr>
        <w:t xml:space="preserve">    </w:t>
      </w:r>
      <w:r w:rsidRPr="00940783">
        <w:rPr>
          <w:rFonts w:ascii="Arial" w:hAnsi="Arial" w:cs="Arial"/>
          <w:sz w:val="24"/>
          <w:szCs w:val="24"/>
        </w:rPr>
        <w:t xml:space="preserve">Совет депутатов </w:t>
      </w:r>
      <w:r w:rsidRPr="00940783">
        <w:rPr>
          <w:rFonts w:ascii="Arial" w:hAnsi="Arial" w:cs="Arial"/>
          <w:b/>
          <w:sz w:val="24"/>
          <w:szCs w:val="24"/>
        </w:rPr>
        <w:t>РЕШИЛ:</w:t>
      </w:r>
    </w:p>
    <w:p w:rsidR="00605394" w:rsidRDefault="00605394" w:rsidP="00852828">
      <w:pPr>
        <w:jc w:val="both"/>
        <w:rPr>
          <w:rFonts w:ascii="Arial" w:hAnsi="Arial" w:cs="Arial"/>
          <w:b/>
          <w:sz w:val="24"/>
          <w:szCs w:val="24"/>
        </w:rPr>
      </w:pPr>
    </w:p>
    <w:p w:rsidR="006F61A4" w:rsidRPr="00940783" w:rsidRDefault="006F61A4" w:rsidP="00852828">
      <w:pPr>
        <w:jc w:val="both"/>
        <w:rPr>
          <w:rFonts w:ascii="Arial" w:hAnsi="Arial" w:cs="Arial"/>
          <w:b/>
          <w:sz w:val="24"/>
          <w:szCs w:val="24"/>
        </w:rPr>
      </w:pPr>
    </w:p>
    <w:p w:rsidR="00940783" w:rsidRDefault="00312878" w:rsidP="0094078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40783">
        <w:rPr>
          <w:rFonts w:ascii="Arial" w:hAnsi="Arial" w:cs="Arial"/>
          <w:sz w:val="24"/>
          <w:szCs w:val="24"/>
        </w:rPr>
        <w:t>1. Внести в Решение Совета депутатов от 09.12.2008 г. № 273/54 «Об утверждении перечня муниципального имущества города Лобня используемого и предназначенного для использования субъектами малого и среднего предпринимательства» (с учетом изменений, внесенных решениями Совета депутатов от 28.04.2011 г. № 67/29, от 23.12.2014 г. № 227/41, от 27.10.2015 г. № 182/52, от 26.04.2016 г. № 55/59, от 27.11.2018 г. № 240/36, от 26.11.2019 г. № 209/51</w:t>
      </w:r>
      <w:r w:rsidR="00DE4037">
        <w:rPr>
          <w:rFonts w:ascii="Arial" w:hAnsi="Arial" w:cs="Arial"/>
          <w:sz w:val="24"/>
          <w:szCs w:val="24"/>
        </w:rPr>
        <w:t>, от 26.02.2020 г. № 23/54</w:t>
      </w:r>
      <w:r w:rsidR="00015D54">
        <w:rPr>
          <w:rFonts w:ascii="Arial" w:hAnsi="Arial" w:cs="Arial"/>
          <w:sz w:val="24"/>
          <w:szCs w:val="24"/>
        </w:rPr>
        <w:t>, от 25.08.2020 г. № 131/61</w:t>
      </w:r>
      <w:r w:rsidRPr="00940783">
        <w:rPr>
          <w:rFonts w:ascii="Arial" w:hAnsi="Arial" w:cs="Arial"/>
          <w:sz w:val="24"/>
          <w:szCs w:val="24"/>
        </w:rPr>
        <w:t>) следующие изменения:</w:t>
      </w:r>
    </w:p>
    <w:p w:rsidR="00940783" w:rsidRPr="00940783" w:rsidRDefault="00940783" w:rsidP="0094078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15D54">
        <w:rPr>
          <w:rFonts w:ascii="Arial" w:hAnsi="Arial" w:cs="Arial"/>
          <w:sz w:val="24"/>
          <w:szCs w:val="24"/>
        </w:rPr>
        <w:t xml:space="preserve">строку 1 </w:t>
      </w:r>
      <w:r>
        <w:rPr>
          <w:rFonts w:ascii="Arial" w:hAnsi="Arial" w:cs="Arial"/>
          <w:sz w:val="24"/>
          <w:szCs w:val="24"/>
        </w:rPr>
        <w:t>Приложени</w:t>
      </w:r>
      <w:r w:rsidR="00015D54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к Решению </w:t>
      </w:r>
      <w:r w:rsidRPr="00BF0A96">
        <w:rPr>
          <w:rFonts w:ascii="Arial" w:hAnsi="Arial" w:cs="Arial"/>
          <w:sz w:val="24"/>
          <w:szCs w:val="24"/>
        </w:rPr>
        <w:t>«Перечень муниципального имущества город</w:t>
      </w:r>
      <w:r w:rsidR="006A0C06">
        <w:rPr>
          <w:rFonts w:ascii="Arial" w:hAnsi="Arial" w:cs="Arial"/>
          <w:sz w:val="24"/>
          <w:szCs w:val="24"/>
        </w:rPr>
        <w:t>ского округа</w:t>
      </w:r>
      <w:r w:rsidRPr="00BF0A96">
        <w:rPr>
          <w:rFonts w:ascii="Arial" w:hAnsi="Arial" w:cs="Arial"/>
          <w:sz w:val="24"/>
          <w:szCs w:val="24"/>
        </w:rPr>
        <w:t xml:space="preserve"> Лобня, используемого и предназначенного для использования субъектами малого и среднего предпринимательства» </w:t>
      </w:r>
      <w:r>
        <w:rPr>
          <w:rFonts w:ascii="Arial" w:hAnsi="Arial" w:cs="Arial"/>
          <w:sz w:val="24"/>
          <w:szCs w:val="24"/>
        </w:rPr>
        <w:t>изложить в новой</w:t>
      </w:r>
      <w:r w:rsidRPr="00BF0A96">
        <w:rPr>
          <w:rFonts w:ascii="Arial" w:hAnsi="Arial" w:cs="Arial"/>
          <w:sz w:val="24"/>
          <w:szCs w:val="24"/>
        </w:rPr>
        <w:t xml:space="preserve"> редакции (прил</w:t>
      </w:r>
      <w:r>
        <w:rPr>
          <w:rFonts w:ascii="Arial" w:hAnsi="Arial" w:cs="Arial"/>
          <w:sz w:val="24"/>
          <w:szCs w:val="24"/>
        </w:rPr>
        <w:t>агается</w:t>
      </w:r>
      <w:r w:rsidRPr="00BF0A96">
        <w:rPr>
          <w:rFonts w:ascii="Arial" w:hAnsi="Arial" w:cs="Arial"/>
          <w:sz w:val="24"/>
          <w:szCs w:val="24"/>
        </w:rPr>
        <w:t>).</w:t>
      </w:r>
    </w:p>
    <w:p w:rsidR="00312878" w:rsidRPr="00940783" w:rsidRDefault="00312878" w:rsidP="003128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40783">
        <w:rPr>
          <w:rFonts w:ascii="Arial" w:eastAsia="Calibri" w:hAnsi="Arial" w:cs="Arial"/>
          <w:color w:val="000000"/>
          <w:sz w:val="24"/>
          <w:szCs w:val="24"/>
        </w:rPr>
        <w:t>2.</w:t>
      </w:r>
      <w:r w:rsidR="008C5A93" w:rsidRPr="008C5A9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940783">
        <w:rPr>
          <w:rFonts w:ascii="Arial" w:eastAsia="Calibri" w:hAnsi="Arial" w:cs="Arial"/>
          <w:color w:val="000000"/>
          <w:sz w:val="24"/>
          <w:szCs w:val="24"/>
        </w:rPr>
        <w:t>Опубликовать настоящее решение в газете «Лобня» и разместить на официальном сайте городского округа Лобня.</w:t>
      </w:r>
    </w:p>
    <w:p w:rsidR="00312878" w:rsidRPr="00940783" w:rsidRDefault="00312878" w:rsidP="003128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40783">
        <w:rPr>
          <w:rFonts w:ascii="Arial" w:eastAsia="Calibri" w:hAnsi="Arial" w:cs="Arial"/>
          <w:color w:val="000000"/>
          <w:sz w:val="24"/>
          <w:szCs w:val="24"/>
        </w:rPr>
        <w:t>3. Настоящее решение вступает в силу со дня его официального опубликования в газете «Лобня».</w:t>
      </w:r>
    </w:p>
    <w:p w:rsidR="00BD400F" w:rsidRDefault="00312878" w:rsidP="0094078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40783">
        <w:rPr>
          <w:rFonts w:ascii="Arial" w:hAnsi="Arial" w:cs="Arial"/>
          <w:sz w:val="24"/>
          <w:szCs w:val="24"/>
        </w:rPr>
        <w:lastRenderedPageBreak/>
        <w:t xml:space="preserve">4. </w:t>
      </w:r>
      <w:r w:rsidRPr="00940783">
        <w:rPr>
          <w:rFonts w:ascii="Arial" w:eastAsia="Calibri" w:hAnsi="Arial" w:cs="Arial"/>
          <w:color w:val="000000"/>
          <w:sz w:val="24"/>
          <w:szCs w:val="24"/>
        </w:rPr>
        <w:t xml:space="preserve">Контроль за исполнением настоящего решения возложить на </w:t>
      </w:r>
      <w:r w:rsidRPr="00940783">
        <w:rPr>
          <w:rFonts w:ascii="Arial" w:hAnsi="Arial" w:cs="Arial"/>
          <w:sz w:val="24"/>
          <w:szCs w:val="24"/>
        </w:rPr>
        <w:t>Букина В.Н.</w:t>
      </w:r>
      <w:r w:rsidRPr="00940783">
        <w:rPr>
          <w:rFonts w:ascii="Arial" w:hAnsi="Arial" w:cs="Arial"/>
          <w:color w:val="000000"/>
          <w:sz w:val="24"/>
          <w:szCs w:val="24"/>
        </w:rPr>
        <w:t xml:space="preserve"> -председателя </w:t>
      </w:r>
      <w:r w:rsidRPr="00940783">
        <w:rPr>
          <w:rFonts w:ascii="Arial" w:hAnsi="Arial" w:cs="Arial"/>
          <w:sz w:val="24"/>
          <w:szCs w:val="24"/>
        </w:rPr>
        <w:t>комиссии по экономической политике и муниципальной собственности Совета депутатов городского округа Лобня.</w:t>
      </w:r>
    </w:p>
    <w:p w:rsidR="006F61A4" w:rsidRDefault="006F61A4" w:rsidP="0094078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6F61A4" w:rsidRDefault="006F61A4" w:rsidP="006F61A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F61A4" w:rsidRDefault="006F61A4" w:rsidP="006F61A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Глава </w:t>
      </w:r>
    </w:p>
    <w:p w:rsidR="006F61A4" w:rsidRDefault="006F61A4" w:rsidP="006F61A4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городского</w:t>
      </w:r>
      <w:proofErr w:type="gramEnd"/>
      <w:r>
        <w:rPr>
          <w:rFonts w:ascii="Arial" w:hAnsi="Arial" w:cs="Arial"/>
          <w:sz w:val="24"/>
          <w:szCs w:val="24"/>
        </w:rPr>
        <w:t xml:space="preserve"> округа Лобня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городского округа Лобня</w:t>
      </w:r>
    </w:p>
    <w:p w:rsidR="006F61A4" w:rsidRDefault="006F61A4" w:rsidP="006F61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F61A4" w:rsidRDefault="006F61A4" w:rsidP="006F61A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Н.Н. Гречишников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Е.В. Смышляев</w:t>
      </w:r>
    </w:p>
    <w:p w:rsidR="006F61A4" w:rsidRDefault="006F61A4" w:rsidP="006F61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F61A4" w:rsidRDefault="006F61A4" w:rsidP="006F61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F61A4" w:rsidRDefault="001221C5" w:rsidP="006F61A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«24</w:t>
      </w:r>
      <w:r w:rsidR="006F61A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12. </w:t>
      </w:r>
      <w:r w:rsidR="006F61A4">
        <w:rPr>
          <w:rFonts w:ascii="Arial" w:hAnsi="Arial" w:cs="Arial"/>
          <w:sz w:val="24"/>
          <w:szCs w:val="24"/>
        </w:rPr>
        <w:t>2020 г.</w:t>
      </w:r>
    </w:p>
    <w:p w:rsidR="006F61A4" w:rsidRDefault="006F61A4" w:rsidP="006F61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F61A4" w:rsidRDefault="006F61A4" w:rsidP="006F61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F61A4" w:rsidRDefault="006F61A4" w:rsidP="006F61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F61A4" w:rsidRDefault="006F61A4" w:rsidP="006F61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F61A4" w:rsidRPr="00DE4037" w:rsidRDefault="006F61A4" w:rsidP="00940783">
      <w:pPr>
        <w:ind w:firstLine="540"/>
        <w:jc w:val="both"/>
        <w:rPr>
          <w:rFonts w:ascii="Arial" w:hAnsi="Arial" w:cs="Arial"/>
          <w:sz w:val="24"/>
          <w:szCs w:val="24"/>
        </w:rPr>
      </w:pPr>
    </w:p>
    <w:sectPr w:rsidR="006F61A4" w:rsidRPr="00DE4037" w:rsidSect="00940783">
      <w:pgSz w:w="11906" w:h="16838"/>
      <w:pgMar w:top="1134" w:right="567" w:bottom="709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9E9"/>
    <w:multiLevelType w:val="hybridMultilevel"/>
    <w:tmpl w:val="2A3A81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04C4934"/>
    <w:multiLevelType w:val="hybridMultilevel"/>
    <w:tmpl w:val="67EAF81A"/>
    <w:lvl w:ilvl="0" w:tplc="8794AB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CD5502C"/>
    <w:multiLevelType w:val="hybridMultilevel"/>
    <w:tmpl w:val="F198E472"/>
    <w:lvl w:ilvl="0" w:tplc="7B28341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1E50C22"/>
    <w:multiLevelType w:val="hybridMultilevel"/>
    <w:tmpl w:val="47865A84"/>
    <w:lvl w:ilvl="0" w:tplc="D9E23B10">
      <w:start w:val="1"/>
      <w:numFmt w:val="decimal"/>
      <w:lvlText w:val="%1.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3B21CD7"/>
    <w:multiLevelType w:val="hybridMultilevel"/>
    <w:tmpl w:val="556A5454"/>
    <w:lvl w:ilvl="0" w:tplc="6BA2BBA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675B63F2"/>
    <w:multiLevelType w:val="hybridMultilevel"/>
    <w:tmpl w:val="2E585482"/>
    <w:lvl w:ilvl="0" w:tplc="F60E1D0A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AE2"/>
    <w:rsid w:val="000069B2"/>
    <w:rsid w:val="000148BC"/>
    <w:rsid w:val="00015D54"/>
    <w:rsid w:val="000304C5"/>
    <w:rsid w:val="00031417"/>
    <w:rsid w:val="00040DD5"/>
    <w:rsid w:val="00043F73"/>
    <w:rsid w:val="00060F68"/>
    <w:rsid w:val="000A212D"/>
    <w:rsid w:val="000B7F47"/>
    <w:rsid w:val="000C1A4D"/>
    <w:rsid w:val="000E6E12"/>
    <w:rsid w:val="001221C5"/>
    <w:rsid w:val="0015248E"/>
    <w:rsid w:val="0017388D"/>
    <w:rsid w:val="001B37FB"/>
    <w:rsid w:val="001E043B"/>
    <w:rsid w:val="001E2599"/>
    <w:rsid w:val="001F3A54"/>
    <w:rsid w:val="00201607"/>
    <w:rsid w:val="0024147A"/>
    <w:rsid w:val="00290866"/>
    <w:rsid w:val="00291D05"/>
    <w:rsid w:val="002A4D7C"/>
    <w:rsid w:val="002B45AD"/>
    <w:rsid w:val="002B7E69"/>
    <w:rsid w:val="00302EFF"/>
    <w:rsid w:val="00312878"/>
    <w:rsid w:val="003244FA"/>
    <w:rsid w:val="003450A7"/>
    <w:rsid w:val="00346A48"/>
    <w:rsid w:val="003C35A9"/>
    <w:rsid w:val="00416FFC"/>
    <w:rsid w:val="00451174"/>
    <w:rsid w:val="00476D05"/>
    <w:rsid w:val="0057413F"/>
    <w:rsid w:val="00576009"/>
    <w:rsid w:val="00580777"/>
    <w:rsid w:val="005A0692"/>
    <w:rsid w:val="005B4415"/>
    <w:rsid w:val="00605394"/>
    <w:rsid w:val="00615189"/>
    <w:rsid w:val="00635E17"/>
    <w:rsid w:val="006409AA"/>
    <w:rsid w:val="0068679B"/>
    <w:rsid w:val="00687EEB"/>
    <w:rsid w:val="00695026"/>
    <w:rsid w:val="006A0C06"/>
    <w:rsid w:val="006C27C0"/>
    <w:rsid w:val="006F61A4"/>
    <w:rsid w:val="00701F82"/>
    <w:rsid w:val="00752180"/>
    <w:rsid w:val="007931F1"/>
    <w:rsid w:val="007C20FF"/>
    <w:rsid w:val="007D0939"/>
    <w:rsid w:val="007F2A48"/>
    <w:rsid w:val="007F662C"/>
    <w:rsid w:val="007F7792"/>
    <w:rsid w:val="00801F84"/>
    <w:rsid w:val="00827E16"/>
    <w:rsid w:val="008324FA"/>
    <w:rsid w:val="00843A7D"/>
    <w:rsid w:val="0084415D"/>
    <w:rsid w:val="00850D2A"/>
    <w:rsid w:val="00851A65"/>
    <w:rsid w:val="00852828"/>
    <w:rsid w:val="00853EFC"/>
    <w:rsid w:val="0086226D"/>
    <w:rsid w:val="0088536A"/>
    <w:rsid w:val="008C4A06"/>
    <w:rsid w:val="008C5A93"/>
    <w:rsid w:val="008D7F4F"/>
    <w:rsid w:val="008F53D6"/>
    <w:rsid w:val="00904490"/>
    <w:rsid w:val="00940783"/>
    <w:rsid w:val="00954F96"/>
    <w:rsid w:val="009B64F5"/>
    <w:rsid w:val="00A07653"/>
    <w:rsid w:val="00A20537"/>
    <w:rsid w:val="00A27E27"/>
    <w:rsid w:val="00A4076B"/>
    <w:rsid w:val="00A40FB4"/>
    <w:rsid w:val="00A854AC"/>
    <w:rsid w:val="00AD3B4A"/>
    <w:rsid w:val="00B468A5"/>
    <w:rsid w:val="00B63449"/>
    <w:rsid w:val="00B90BD0"/>
    <w:rsid w:val="00BC356A"/>
    <w:rsid w:val="00BD400F"/>
    <w:rsid w:val="00BE28EA"/>
    <w:rsid w:val="00C02C29"/>
    <w:rsid w:val="00C064F9"/>
    <w:rsid w:val="00C2393E"/>
    <w:rsid w:val="00C532F9"/>
    <w:rsid w:val="00CB4948"/>
    <w:rsid w:val="00CF51F9"/>
    <w:rsid w:val="00D03909"/>
    <w:rsid w:val="00D13CD1"/>
    <w:rsid w:val="00D47FCD"/>
    <w:rsid w:val="00D55A8C"/>
    <w:rsid w:val="00D750BA"/>
    <w:rsid w:val="00DA71BD"/>
    <w:rsid w:val="00DD5BA0"/>
    <w:rsid w:val="00DD5BDC"/>
    <w:rsid w:val="00DE2C0A"/>
    <w:rsid w:val="00DE4037"/>
    <w:rsid w:val="00DE4FE6"/>
    <w:rsid w:val="00DE721F"/>
    <w:rsid w:val="00E370BC"/>
    <w:rsid w:val="00E564D1"/>
    <w:rsid w:val="00E81E5E"/>
    <w:rsid w:val="00E8230F"/>
    <w:rsid w:val="00EB5869"/>
    <w:rsid w:val="00EC288E"/>
    <w:rsid w:val="00F347FE"/>
    <w:rsid w:val="00F74A3D"/>
    <w:rsid w:val="00F83037"/>
    <w:rsid w:val="00F83B47"/>
    <w:rsid w:val="00F90BBF"/>
    <w:rsid w:val="00FA3AE2"/>
    <w:rsid w:val="00FB0E7F"/>
    <w:rsid w:val="00FD666A"/>
    <w:rsid w:val="00FE3AC5"/>
    <w:rsid w:val="00FE4628"/>
    <w:rsid w:val="00FF300F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410E20-BFE9-4FC4-9845-7A190231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character" w:styleId="a4">
    <w:name w:val="Hyperlink"/>
    <w:rsid w:val="00E370BC"/>
    <w:rPr>
      <w:color w:val="0000FF"/>
      <w:u w:val="single"/>
    </w:rPr>
  </w:style>
  <w:style w:type="table" w:styleId="a5">
    <w:name w:val="Table Grid"/>
    <w:basedOn w:val="a1"/>
    <w:rsid w:val="00E37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8C5A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semiHidden/>
    <w:rsid w:val="008C5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FC988462F7E4431E73139AA25A210DF8A2FEA8B3B125CA48EF3F257BZ8y3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R4Business</Company>
  <LinksUpToDate>false</LinksUpToDate>
  <CharactersWithSpaces>2290</CharactersWithSpaces>
  <SharedDoc>false</SharedDoc>
  <HLinks>
    <vt:vector size="6" baseType="variant">
      <vt:variant>
        <vt:i4>4521997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consultantplus://offline/ref=CFFC988462F7E4431E73139AA25A210DF8A2FEA8B3B125CA48EF3F257BZ8y3I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orgot3</dc:creator>
  <cp:lastModifiedBy>Богачев Иван Викторович</cp:lastModifiedBy>
  <cp:revision>23</cp:revision>
  <cp:lastPrinted>2020-12-22T09:15:00Z</cp:lastPrinted>
  <dcterms:created xsi:type="dcterms:W3CDTF">2020-02-10T12:23:00Z</dcterms:created>
  <dcterms:modified xsi:type="dcterms:W3CDTF">2021-01-13T09:47:00Z</dcterms:modified>
</cp:coreProperties>
</file>